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BD" w:rsidRDefault="00A645D0">
      <w:r>
        <w:t>The Romans did not believe Jesus was the Son of God so they killed him on the cross and buried him in a tomb.</w:t>
      </w:r>
    </w:p>
    <w:p w:rsidR="00A645D0" w:rsidRDefault="00A645D0"/>
    <w:p w:rsidR="00A645D0" w:rsidRDefault="00A645D0">
      <w:r>
        <w:t>Jesus said they could not kill the Son of God and he would rise from the dead within 3 days.</w:t>
      </w:r>
    </w:p>
    <w:p w:rsidR="00A645D0" w:rsidRDefault="00A645D0"/>
    <w:p w:rsidR="00A645D0" w:rsidRDefault="00A645D0">
      <w:r>
        <w:t>After 3 days in the tomb they opened it and Jesus was gone.</w:t>
      </w:r>
    </w:p>
    <w:p w:rsidR="00A645D0" w:rsidRDefault="00A645D0"/>
    <w:p w:rsidR="00A645D0" w:rsidRDefault="00A645D0">
      <w:r>
        <w:t xml:space="preserve">Did everyone believe him now?  </w:t>
      </w:r>
      <w:proofErr w:type="gramStart"/>
      <w:r>
        <w:t>Not Thomas (a disciple) did not believe he could come back to life and needed proof.</w:t>
      </w:r>
      <w:proofErr w:type="gramEnd"/>
    </w:p>
    <w:p w:rsidR="00E862E6" w:rsidRDefault="00E862E6">
      <w:r>
        <w:t>John 20-25</w:t>
      </w:r>
      <w:bookmarkStart w:id="0" w:name="_GoBack"/>
      <w:bookmarkEnd w:id="0"/>
    </w:p>
    <w:p w:rsidR="00A645D0" w:rsidRDefault="00A645D0" w:rsidP="00A645D0">
      <w:pPr>
        <w:pStyle w:val="NormalWeb"/>
        <w:shd w:val="clear" w:color="auto" w:fill="FFFFFF"/>
        <w:spacing w:line="336" w:lineRule="atLeast"/>
        <w:rPr>
          <w:rFonts w:ascii="Arial" w:hAnsi="Arial" w:cs="Arial"/>
          <w:color w:val="383838"/>
        </w:rPr>
      </w:pPr>
      <w:r>
        <w:rPr>
          <w:rFonts w:ascii="Arial" w:hAnsi="Arial" w:cs="Arial"/>
          <w:color w:val="383838"/>
        </w:rPr>
        <w:t>All four of the gospel writers give accounts of Jesus physically showing up after his burial, obviously alive. One time that Jesus joined the disciples, Thomas, was not there. When they told him about it, Thomas simply wouldn't believe it. He flatly stated, "Unless I see the nail marks in his hands and put my finger where the nails were, and put my hand into his side, I will not believe it."</w:t>
      </w:r>
    </w:p>
    <w:p w:rsidR="00A645D0" w:rsidRDefault="00A645D0" w:rsidP="00A645D0">
      <w:pPr>
        <w:pStyle w:val="NormalWeb"/>
        <w:shd w:val="clear" w:color="auto" w:fill="FFFFFF"/>
        <w:spacing w:line="336" w:lineRule="atLeast"/>
        <w:rPr>
          <w:rFonts w:ascii="Arial" w:hAnsi="Arial" w:cs="Arial"/>
          <w:color w:val="383838"/>
        </w:rPr>
      </w:pPr>
      <w:r>
        <w:rPr>
          <w:rFonts w:ascii="Arial" w:hAnsi="Arial" w:cs="Arial"/>
          <w:color w:val="383838"/>
        </w:rPr>
        <w:t>One week later, Jesus came to them again, with Thomas now present. Jesus said to Thomas, "Put your finger here; see my hands. Reach out your hand and put it into my side. Stop doubting and believe." Thomas replied, "My Lord and my God!"</w:t>
      </w:r>
    </w:p>
    <w:p w:rsidR="00A645D0" w:rsidRDefault="00A645D0" w:rsidP="00A645D0">
      <w:pPr>
        <w:pStyle w:val="NormalWeb"/>
        <w:shd w:val="clear" w:color="auto" w:fill="FFFFFF"/>
        <w:spacing w:line="336" w:lineRule="atLeast"/>
        <w:rPr>
          <w:rFonts w:ascii="Arial" w:hAnsi="Arial" w:cs="Arial"/>
          <w:color w:val="383838"/>
        </w:rPr>
      </w:pPr>
      <w:r>
        <w:rPr>
          <w:rFonts w:ascii="Arial" w:hAnsi="Arial" w:cs="Arial"/>
          <w:color w:val="383838"/>
        </w:rPr>
        <w:t>Jesus told him "Because you have seen me, you have believed; blessed are those who have not seen and yet have believed."</w:t>
      </w:r>
      <w:r>
        <w:rPr>
          <w:rFonts w:ascii="Arial" w:hAnsi="Arial" w:cs="Arial"/>
          <w:color w:val="383838"/>
          <w:sz w:val="17"/>
          <w:szCs w:val="17"/>
          <w:vertAlign w:val="superscript"/>
        </w:rPr>
        <w:t>27</w:t>
      </w:r>
    </w:p>
    <w:p w:rsidR="00A645D0" w:rsidRDefault="00A645D0">
      <w:r>
        <w:t>Would you believe he was the Son of God without proof?</w:t>
      </w:r>
    </w:p>
    <w:p w:rsidR="00A645D0" w:rsidRDefault="00A645D0"/>
    <w:p w:rsidR="00A645D0" w:rsidRDefault="00A645D0">
      <w:r>
        <w:t>Do you believe?   Faith means we do not need proof to believe.  We trust his word.</w:t>
      </w:r>
    </w:p>
    <w:p w:rsidR="00A645D0" w:rsidRDefault="00A645D0"/>
    <w:p w:rsidR="00A645D0" w:rsidRDefault="00A645D0"/>
    <w:sectPr w:rsidR="00A6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D0"/>
    <w:rsid w:val="008C59BD"/>
    <w:rsid w:val="00A645D0"/>
    <w:rsid w:val="00E8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5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5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Norman</dc:creator>
  <cp:lastModifiedBy>Julie Norman</cp:lastModifiedBy>
  <cp:revision>2</cp:revision>
  <dcterms:created xsi:type="dcterms:W3CDTF">2015-02-01T14:52:00Z</dcterms:created>
  <dcterms:modified xsi:type="dcterms:W3CDTF">2015-02-01T14:57:00Z</dcterms:modified>
</cp:coreProperties>
</file>