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1D26" w14:textId="011EF69F" w:rsidR="00CC412D" w:rsidRPr="007D6B46" w:rsidRDefault="007D6B46">
      <w:pPr>
        <w:rPr>
          <w:sz w:val="36"/>
          <w:szCs w:val="36"/>
        </w:rPr>
      </w:pPr>
      <w:r w:rsidRPr="007D6B46">
        <w:rPr>
          <w:sz w:val="36"/>
          <w:szCs w:val="36"/>
        </w:rPr>
        <w:t>British Values</w:t>
      </w:r>
    </w:p>
    <w:p w14:paraId="1BE7F400" w14:textId="2C886D5C" w:rsidR="007D6B46" w:rsidRDefault="007D6B46"/>
    <w:p w14:paraId="650D9290" w14:textId="77777777" w:rsidR="007D6B46" w:rsidRDefault="007D6B46" w:rsidP="007D6B46">
      <w:r>
        <w:t>Suggested Questions</w:t>
      </w:r>
    </w:p>
    <w:p w14:paraId="62E921D2" w14:textId="193B37B0" w:rsidR="007D6B46" w:rsidRDefault="007D6B46" w:rsidP="007D6B46">
      <w:r>
        <w:t>• Do governors (and other key groups within school) understand what British values are, as defined by the PREVENT strategy?</w:t>
      </w:r>
    </w:p>
    <w:p w14:paraId="786E20BA" w14:textId="0FD42259" w:rsidR="007D6B46" w:rsidRDefault="007D6B46" w:rsidP="007D6B46">
      <w:r>
        <w:t>• Do school leaders know what needs to be done to promote British values, in line with the latest advice from the Department for Education?</w:t>
      </w:r>
    </w:p>
    <w:p w14:paraId="33EA8731" w14:textId="77777777" w:rsidR="007D6B46" w:rsidRDefault="007D6B46" w:rsidP="007D6B46">
      <w:r>
        <w:t>• Are all staff aware of their duty to promote British values?</w:t>
      </w:r>
    </w:p>
    <w:p w14:paraId="475133F3" w14:textId="77777777" w:rsidR="007D6B46" w:rsidRDefault="007D6B46" w:rsidP="007D6B46">
      <w:r>
        <w:t>• How does the school encourage its pupils (and others) to tolerate and respect those with different faiths and beliefs?</w:t>
      </w:r>
    </w:p>
    <w:p w14:paraId="1142C041" w14:textId="77777777" w:rsidR="007D6B46" w:rsidRDefault="007D6B46" w:rsidP="007D6B46">
      <w:r>
        <w:t>• Does the school have a strategy for embedding British values in the daily life and practices of the school?</w:t>
      </w:r>
    </w:p>
    <w:p w14:paraId="48D64253" w14:textId="77777777" w:rsidR="007D6B46" w:rsidRDefault="007D6B46" w:rsidP="007D6B46">
      <w:r>
        <w:t>• How does the school encourage mutual respect, including towards people with a protected characteristic?</w:t>
      </w:r>
    </w:p>
    <w:p w14:paraId="5EBB3348" w14:textId="77777777" w:rsidR="007D6B46" w:rsidRDefault="007D6B46" w:rsidP="007D6B46">
      <w:r>
        <w:t>• How would the school demonstrate its efforts to promote British values to others (including Ofsted)?</w:t>
      </w:r>
    </w:p>
    <w:p w14:paraId="08D81ABC" w14:textId="4EAB35C9" w:rsidR="007D6B46" w:rsidRDefault="007D6B46" w:rsidP="007D6B46">
      <w:r>
        <w:t>• In what ways are British values incorporated into the curriculum and extracurricular provision?</w:t>
      </w:r>
    </w:p>
    <w:sectPr w:rsidR="007D6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46"/>
    <w:rsid w:val="007D6B46"/>
    <w:rsid w:val="00CC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15980"/>
  <w15:chartTrackingRefBased/>
  <w15:docId w15:val="{BA3E99A8-8AD0-4806-B1FB-1772339D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norman</dc:creator>
  <cp:keywords/>
  <dc:description/>
  <cp:lastModifiedBy>Julie norman</cp:lastModifiedBy>
  <cp:revision>1</cp:revision>
  <dcterms:created xsi:type="dcterms:W3CDTF">2022-10-10T12:05:00Z</dcterms:created>
  <dcterms:modified xsi:type="dcterms:W3CDTF">2022-10-10T12:05:00Z</dcterms:modified>
</cp:coreProperties>
</file>